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CEAA" w14:textId="77777777" w:rsidR="00FF0C60" w:rsidRDefault="00FF0C60" w:rsidP="00FF0C60">
      <w:pPr>
        <w:spacing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</w:rPr>
        <w:t>Sent on behalf of Harness Racing BC, and Horsemen's </w:t>
      </w:r>
    </w:p>
    <w:p w14:paraId="62F107DE" w14:textId="37930369" w:rsidR="00FF0C60" w:rsidRPr="004D11A5" w:rsidRDefault="00FF0C60" w:rsidP="00FF0C60">
      <w:pPr>
        <w:spacing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</w:rPr>
        <w:t>Benevolent and Protective Association of BC</w:t>
      </w:r>
    </w:p>
    <w:p w14:paraId="30B4CFF1" w14:textId="77777777" w:rsidR="00FF0C60" w:rsidRDefault="00FF0C60" w:rsidP="00FF0C60">
      <w:pPr>
        <w:spacing w:line="235" w:lineRule="atLeast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37E03F6D" w14:textId="53C7BD45" w:rsidR="00FF0C60" w:rsidRPr="00FF0C60" w:rsidRDefault="00FF0C60" w:rsidP="00FF0C60">
      <w:pPr>
        <w:spacing w:line="235" w:lineRule="atLeast"/>
        <w:jc w:val="center"/>
        <w:rPr>
          <w:rFonts w:ascii="Calibri" w:hAnsi="Calibri" w:cs="Calibri"/>
          <w:color w:val="000000"/>
        </w:rPr>
      </w:pPr>
      <w:r w:rsidRPr="00FF0C60">
        <w:rPr>
          <w:rFonts w:ascii="Calibri" w:hAnsi="Calibri" w:cs="Calibri"/>
          <w:b/>
          <w:bCs/>
          <w:color w:val="000000"/>
          <w:sz w:val="32"/>
          <w:szCs w:val="32"/>
        </w:rPr>
        <w:t>Media Release </w:t>
      </w:r>
    </w:p>
    <w:p w14:paraId="30EE064D" w14:textId="77777777" w:rsidR="00FF0C60" w:rsidRPr="00FF0C60" w:rsidRDefault="00FF0C60" w:rsidP="00FF0C60">
      <w:pPr>
        <w:spacing w:before="240" w:line="235" w:lineRule="atLeast"/>
        <w:rPr>
          <w:rFonts w:ascii="Calibri" w:hAnsi="Calibri" w:cs="Calibri"/>
          <w:color w:val="000000"/>
        </w:rPr>
      </w:pPr>
      <w:r w:rsidRPr="00FF0C60">
        <w:rPr>
          <w:rFonts w:ascii="Calibri" w:hAnsi="Calibri" w:cs="Calibri"/>
          <w:b/>
          <w:bCs/>
          <w:color w:val="000000"/>
        </w:rPr>
        <w:t>For immediate release  </w:t>
      </w:r>
    </w:p>
    <w:p w14:paraId="36747950" w14:textId="1DCDB7A7" w:rsidR="00FF0C60" w:rsidRPr="00FF0C60" w:rsidRDefault="00FF0C60" w:rsidP="00FF0C60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August </w:t>
      </w:r>
      <w:r w:rsidRPr="00FF0C60">
        <w:rPr>
          <w:rFonts w:ascii="Calibri" w:hAnsi="Calibri" w:cs="Calibri"/>
          <w:b/>
          <w:bCs/>
          <w:color w:val="000000"/>
        </w:rPr>
        <w:t>6, 2021 </w:t>
      </w:r>
    </w:p>
    <w:p w14:paraId="1439AEE2" w14:textId="03148E72" w:rsidR="003032B7" w:rsidRDefault="003032B7" w:rsidP="00FF0C60">
      <w:pPr>
        <w:jc w:val="center"/>
      </w:pPr>
    </w:p>
    <w:p w14:paraId="2A28716D" w14:textId="001605DB" w:rsidR="002D30A1" w:rsidRDefault="00FF0C60" w:rsidP="00FF0C6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F0C60">
        <w:rPr>
          <w:rFonts w:asciiTheme="minorHAnsi" w:hAnsiTheme="minorHAnsi" w:cstheme="minorHAnsi"/>
          <w:b/>
          <w:bCs/>
          <w:sz w:val="28"/>
          <w:szCs w:val="28"/>
        </w:rPr>
        <w:t xml:space="preserve">BC </w:t>
      </w:r>
      <w:r w:rsidR="002D30A1" w:rsidRPr="00FF0C60">
        <w:rPr>
          <w:rFonts w:asciiTheme="minorHAnsi" w:hAnsiTheme="minorHAnsi" w:cstheme="minorHAnsi"/>
          <w:b/>
          <w:bCs/>
          <w:sz w:val="28"/>
          <w:szCs w:val="28"/>
        </w:rPr>
        <w:t>Government Provides Help to Horse Racing</w:t>
      </w:r>
    </w:p>
    <w:p w14:paraId="73DFB821" w14:textId="77777777" w:rsidR="00BE3E27" w:rsidRPr="00FF0C60" w:rsidRDefault="00BE3E27" w:rsidP="00BE3E2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0BA1FC3" w14:textId="26611541" w:rsidR="005B6E29" w:rsidRDefault="002D30A1">
      <w:pPr>
        <w:rPr>
          <w:rFonts w:asciiTheme="minorHAnsi" w:hAnsiTheme="minorHAnsi" w:cstheme="minorHAnsi"/>
        </w:rPr>
      </w:pPr>
      <w:r w:rsidRPr="00FF0C60">
        <w:rPr>
          <w:rFonts w:asciiTheme="minorHAnsi" w:hAnsiTheme="minorHAnsi" w:cstheme="minorHAnsi"/>
        </w:rPr>
        <w:t>Harness Racing BC</w:t>
      </w:r>
      <w:r w:rsidR="00FF0C60" w:rsidRPr="00FF0C60">
        <w:rPr>
          <w:rFonts w:asciiTheme="minorHAnsi" w:hAnsiTheme="minorHAnsi" w:cstheme="minorHAnsi"/>
        </w:rPr>
        <w:t xml:space="preserve"> (HRBC)</w:t>
      </w:r>
      <w:r w:rsidRPr="00FF0C60">
        <w:rPr>
          <w:rFonts w:asciiTheme="minorHAnsi" w:hAnsiTheme="minorHAnsi" w:cstheme="minorHAnsi"/>
        </w:rPr>
        <w:t xml:space="preserve"> and the Horsemen</w:t>
      </w:r>
      <w:r w:rsidR="009D5D41">
        <w:rPr>
          <w:rFonts w:asciiTheme="minorHAnsi" w:hAnsiTheme="minorHAnsi" w:cstheme="minorHAnsi"/>
        </w:rPr>
        <w:t>’</w:t>
      </w:r>
      <w:r w:rsidRPr="00FF0C60">
        <w:rPr>
          <w:rFonts w:asciiTheme="minorHAnsi" w:hAnsiTheme="minorHAnsi" w:cstheme="minorHAnsi"/>
        </w:rPr>
        <w:t xml:space="preserve">s Benevolent and Protective Association of BC </w:t>
      </w:r>
      <w:r w:rsidR="00FF0C60" w:rsidRPr="00FF0C60">
        <w:rPr>
          <w:rFonts w:asciiTheme="minorHAnsi" w:hAnsiTheme="minorHAnsi" w:cstheme="minorHAnsi"/>
        </w:rPr>
        <w:t>(H</w:t>
      </w:r>
      <w:r w:rsidR="005B6E29">
        <w:rPr>
          <w:rFonts w:asciiTheme="minorHAnsi" w:hAnsiTheme="minorHAnsi" w:cstheme="minorHAnsi"/>
        </w:rPr>
        <w:t>BPA</w:t>
      </w:r>
      <w:r w:rsidR="00FF0C60" w:rsidRPr="00FF0C60">
        <w:rPr>
          <w:rFonts w:asciiTheme="minorHAnsi" w:hAnsiTheme="minorHAnsi" w:cstheme="minorHAnsi"/>
        </w:rPr>
        <w:t xml:space="preserve">) </w:t>
      </w:r>
      <w:r w:rsidRPr="00FF0C60">
        <w:rPr>
          <w:rFonts w:asciiTheme="minorHAnsi" w:hAnsiTheme="minorHAnsi" w:cstheme="minorHAnsi"/>
        </w:rPr>
        <w:t>welcome the decision</w:t>
      </w:r>
      <w:r w:rsidR="009D5D41">
        <w:rPr>
          <w:rFonts w:asciiTheme="minorHAnsi" w:hAnsiTheme="minorHAnsi" w:cstheme="minorHAnsi"/>
        </w:rPr>
        <w:t xml:space="preserve"> by the BC government</w:t>
      </w:r>
      <w:r w:rsidRPr="00FF0C60">
        <w:rPr>
          <w:rFonts w:asciiTheme="minorHAnsi" w:hAnsiTheme="minorHAnsi" w:cstheme="minorHAnsi"/>
        </w:rPr>
        <w:t xml:space="preserve"> to provide financial assistance to horse racing in British Columbia.  </w:t>
      </w:r>
    </w:p>
    <w:p w14:paraId="7354AF10" w14:textId="77777777" w:rsidR="005B6E29" w:rsidRDefault="005B6E29">
      <w:pPr>
        <w:rPr>
          <w:rFonts w:asciiTheme="minorHAnsi" w:hAnsiTheme="minorHAnsi" w:cstheme="minorHAnsi"/>
        </w:rPr>
      </w:pPr>
    </w:p>
    <w:p w14:paraId="356BC1D6" w14:textId="4369AEFD" w:rsidR="002D30A1" w:rsidRDefault="002D30A1">
      <w:pPr>
        <w:rPr>
          <w:rFonts w:asciiTheme="minorHAnsi" w:hAnsiTheme="minorHAnsi" w:cstheme="minorHAnsi"/>
        </w:rPr>
      </w:pPr>
      <w:r w:rsidRPr="00FF0C60">
        <w:rPr>
          <w:rFonts w:asciiTheme="minorHAnsi" w:hAnsiTheme="minorHAnsi" w:cstheme="minorHAnsi"/>
        </w:rPr>
        <w:t xml:space="preserve">Public Safety Minister Mike </w:t>
      </w:r>
      <w:r w:rsidR="00FC3DE0" w:rsidRPr="00FF0C60">
        <w:rPr>
          <w:rFonts w:asciiTheme="minorHAnsi" w:hAnsiTheme="minorHAnsi" w:cstheme="minorHAnsi"/>
        </w:rPr>
        <w:t>Farnworth</w:t>
      </w:r>
      <w:r w:rsidRPr="00FF0C60">
        <w:rPr>
          <w:rFonts w:asciiTheme="minorHAnsi" w:hAnsiTheme="minorHAnsi" w:cstheme="minorHAnsi"/>
        </w:rPr>
        <w:t xml:space="preserve"> wrote to </w:t>
      </w:r>
      <w:r w:rsidR="00ED3C2F" w:rsidRPr="00FF0C60">
        <w:rPr>
          <w:rFonts w:asciiTheme="minorHAnsi" w:hAnsiTheme="minorHAnsi" w:cstheme="minorHAnsi"/>
        </w:rPr>
        <w:t>the HRBC and H</w:t>
      </w:r>
      <w:r w:rsidR="009D5D41">
        <w:rPr>
          <w:rFonts w:asciiTheme="minorHAnsi" w:hAnsiTheme="minorHAnsi" w:cstheme="minorHAnsi"/>
        </w:rPr>
        <w:t>BPA</w:t>
      </w:r>
      <w:r w:rsidR="00ED3C2F" w:rsidRPr="00FF0C60">
        <w:rPr>
          <w:rFonts w:asciiTheme="minorHAnsi" w:hAnsiTheme="minorHAnsi" w:cstheme="minorHAnsi"/>
        </w:rPr>
        <w:t xml:space="preserve"> </w:t>
      </w:r>
      <w:r w:rsidRPr="00FF0C60">
        <w:rPr>
          <w:rFonts w:asciiTheme="minorHAnsi" w:hAnsiTheme="minorHAnsi" w:cstheme="minorHAnsi"/>
        </w:rPr>
        <w:t xml:space="preserve">announcing a $3 million grant </w:t>
      </w:r>
      <w:r w:rsidR="00111F3B" w:rsidRPr="00FF0C60">
        <w:rPr>
          <w:rFonts w:asciiTheme="minorHAnsi" w:hAnsiTheme="minorHAnsi" w:cstheme="minorHAnsi"/>
        </w:rPr>
        <w:t xml:space="preserve">to be </w:t>
      </w:r>
      <w:r w:rsidRPr="00FF0C60">
        <w:rPr>
          <w:rFonts w:asciiTheme="minorHAnsi" w:hAnsiTheme="minorHAnsi" w:cstheme="minorHAnsi"/>
        </w:rPr>
        <w:t xml:space="preserve">split </w:t>
      </w:r>
      <w:r w:rsidR="00B46AE2" w:rsidRPr="00FF0C60">
        <w:rPr>
          <w:rFonts w:asciiTheme="minorHAnsi" w:hAnsiTheme="minorHAnsi" w:cstheme="minorHAnsi"/>
        </w:rPr>
        <w:t xml:space="preserve">evenly </w:t>
      </w:r>
      <w:r w:rsidRPr="00FF0C60">
        <w:rPr>
          <w:rFonts w:asciiTheme="minorHAnsi" w:hAnsiTheme="minorHAnsi" w:cstheme="minorHAnsi"/>
        </w:rPr>
        <w:t>between the two organizations to “minimize the employment impacts of the COVID</w:t>
      </w:r>
      <w:r w:rsidR="009D5D41">
        <w:rPr>
          <w:rFonts w:asciiTheme="minorHAnsi" w:hAnsiTheme="minorHAnsi" w:cstheme="minorHAnsi"/>
        </w:rPr>
        <w:t>-</w:t>
      </w:r>
      <w:r w:rsidRPr="00FF0C60">
        <w:rPr>
          <w:rFonts w:asciiTheme="minorHAnsi" w:hAnsiTheme="minorHAnsi" w:cstheme="minorHAnsi"/>
        </w:rPr>
        <w:t>19 pandemic on horse racing workers”.</w:t>
      </w:r>
    </w:p>
    <w:p w14:paraId="612D1D79" w14:textId="77777777" w:rsidR="00FF0C60" w:rsidRPr="00FF0C60" w:rsidRDefault="00FF0C60">
      <w:pPr>
        <w:rPr>
          <w:rFonts w:asciiTheme="minorHAnsi" w:hAnsiTheme="minorHAnsi" w:cstheme="minorHAnsi"/>
        </w:rPr>
      </w:pPr>
    </w:p>
    <w:p w14:paraId="0D07D010" w14:textId="79B0E13F" w:rsidR="002D30A1" w:rsidRDefault="002D30A1">
      <w:pPr>
        <w:rPr>
          <w:rFonts w:asciiTheme="minorHAnsi" w:hAnsiTheme="minorHAnsi" w:cstheme="minorHAnsi"/>
        </w:rPr>
      </w:pPr>
      <w:r w:rsidRPr="00FF0C60">
        <w:rPr>
          <w:rFonts w:asciiTheme="minorHAnsi" w:hAnsiTheme="minorHAnsi" w:cstheme="minorHAnsi"/>
        </w:rPr>
        <w:t>Kelly MacMillan, President of HRBC</w:t>
      </w:r>
      <w:r w:rsidR="005B6E29">
        <w:rPr>
          <w:rFonts w:asciiTheme="minorHAnsi" w:hAnsiTheme="minorHAnsi" w:cstheme="minorHAnsi"/>
        </w:rPr>
        <w:t xml:space="preserve">, </w:t>
      </w:r>
      <w:r w:rsidRPr="00FF0C60">
        <w:rPr>
          <w:rFonts w:asciiTheme="minorHAnsi" w:hAnsiTheme="minorHAnsi" w:cstheme="minorHAnsi"/>
        </w:rPr>
        <w:t>expressed his thanks</w:t>
      </w:r>
      <w:r w:rsidR="00FC3DE0" w:rsidRPr="00FF0C60">
        <w:rPr>
          <w:rFonts w:asciiTheme="minorHAnsi" w:hAnsiTheme="minorHAnsi" w:cstheme="minorHAnsi"/>
        </w:rPr>
        <w:t xml:space="preserve"> to the </w:t>
      </w:r>
      <w:r w:rsidR="009D5D41">
        <w:rPr>
          <w:rFonts w:asciiTheme="minorHAnsi" w:hAnsiTheme="minorHAnsi" w:cstheme="minorHAnsi"/>
        </w:rPr>
        <w:t xml:space="preserve">BC </w:t>
      </w:r>
      <w:r w:rsidR="00FC3DE0" w:rsidRPr="00FF0C60">
        <w:rPr>
          <w:rFonts w:asciiTheme="minorHAnsi" w:hAnsiTheme="minorHAnsi" w:cstheme="minorHAnsi"/>
        </w:rPr>
        <w:t>government</w:t>
      </w:r>
      <w:r w:rsidR="009D5D41">
        <w:rPr>
          <w:rFonts w:asciiTheme="minorHAnsi" w:hAnsiTheme="minorHAnsi" w:cstheme="minorHAnsi"/>
        </w:rPr>
        <w:t>, Minister Farnworth,</w:t>
      </w:r>
      <w:r w:rsidR="005B6E29">
        <w:rPr>
          <w:rFonts w:asciiTheme="minorHAnsi" w:hAnsiTheme="minorHAnsi" w:cstheme="minorHAnsi"/>
        </w:rPr>
        <w:t xml:space="preserve"> and </w:t>
      </w:r>
      <w:r w:rsidRPr="00FF0C60">
        <w:rPr>
          <w:rFonts w:asciiTheme="minorHAnsi" w:hAnsiTheme="minorHAnsi" w:cstheme="minorHAnsi"/>
        </w:rPr>
        <w:t xml:space="preserve">Mike </w:t>
      </w:r>
      <w:proofErr w:type="spellStart"/>
      <w:r w:rsidRPr="00FF0C60">
        <w:rPr>
          <w:rFonts w:asciiTheme="minorHAnsi" w:hAnsiTheme="minorHAnsi" w:cstheme="minorHAnsi"/>
        </w:rPr>
        <w:t>Starchuk</w:t>
      </w:r>
      <w:proofErr w:type="spellEnd"/>
      <w:r w:rsidR="005B6E29">
        <w:rPr>
          <w:rFonts w:asciiTheme="minorHAnsi" w:hAnsiTheme="minorHAnsi" w:cstheme="minorHAnsi"/>
        </w:rPr>
        <w:t>, the MLA</w:t>
      </w:r>
      <w:r w:rsidRPr="00FF0C60">
        <w:rPr>
          <w:rFonts w:asciiTheme="minorHAnsi" w:hAnsiTheme="minorHAnsi" w:cstheme="minorHAnsi"/>
        </w:rPr>
        <w:t xml:space="preserve"> in Surrey – Cloverdale</w:t>
      </w:r>
      <w:r w:rsidR="00BE3E27">
        <w:rPr>
          <w:rFonts w:asciiTheme="minorHAnsi" w:hAnsiTheme="minorHAnsi" w:cstheme="minorHAnsi"/>
        </w:rPr>
        <w:t xml:space="preserve">, </w:t>
      </w:r>
      <w:r w:rsidRPr="00FF0C60">
        <w:rPr>
          <w:rFonts w:asciiTheme="minorHAnsi" w:hAnsiTheme="minorHAnsi" w:cstheme="minorHAnsi"/>
        </w:rPr>
        <w:t>for their commitment to support Fraser Downs”.</w:t>
      </w:r>
      <w:r w:rsidR="004D11A5">
        <w:rPr>
          <w:rFonts w:asciiTheme="minorHAnsi" w:hAnsiTheme="minorHAnsi" w:cstheme="minorHAnsi"/>
        </w:rPr>
        <w:t xml:space="preserve">  </w:t>
      </w:r>
      <w:r w:rsidR="009D5D41">
        <w:rPr>
          <w:rFonts w:asciiTheme="minorHAnsi" w:hAnsiTheme="minorHAnsi" w:cstheme="minorHAnsi"/>
        </w:rPr>
        <w:t xml:space="preserve">“This is the best possible news for horse racing overall,” said MacMillan. “Breeders, </w:t>
      </w:r>
      <w:r w:rsidRPr="00FF0C60">
        <w:rPr>
          <w:rFonts w:asciiTheme="minorHAnsi" w:hAnsiTheme="minorHAnsi" w:cstheme="minorHAnsi"/>
        </w:rPr>
        <w:t>owners, trainers and all the backstretch workers</w:t>
      </w:r>
      <w:r w:rsidR="007A2608">
        <w:rPr>
          <w:rFonts w:asciiTheme="minorHAnsi" w:hAnsiTheme="minorHAnsi" w:cstheme="minorHAnsi"/>
        </w:rPr>
        <w:t xml:space="preserve"> whose jobs were impacted by COVID</w:t>
      </w:r>
      <w:r w:rsidRPr="00FF0C60">
        <w:rPr>
          <w:rFonts w:asciiTheme="minorHAnsi" w:hAnsiTheme="minorHAnsi" w:cstheme="minorHAnsi"/>
        </w:rPr>
        <w:t xml:space="preserve"> have been anxiously awaiting some good news</w:t>
      </w:r>
      <w:r w:rsidR="009D5D41">
        <w:rPr>
          <w:rFonts w:asciiTheme="minorHAnsi" w:hAnsiTheme="minorHAnsi" w:cstheme="minorHAnsi"/>
        </w:rPr>
        <w:t>. T</w:t>
      </w:r>
      <w:r w:rsidRPr="00FF0C60">
        <w:rPr>
          <w:rFonts w:asciiTheme="minorHAnsi" w:hAnsiTheme="minorHAnsi" w:cstheme="minorHAnsi"/>
        </w:rPr>
        <w:t xml:space="preserve">he </w:t>
      </w:r>
      <w:r w:rsidR="009D5D41">
        <w:rPr>
          <w:rFonts w:asciiTheme="minorHAnsi" w:hAnsiTheme="minorHAnsi" w:cstheme="minorHAnsi"/>
        </w:rPr>
        <w:t xml:space="preserve">BC </w:t>
      </w:r>
      <w:r w:rsidRPr="00FF0C60">
        <w:rPr>
          <w:rFonts w:asciiTheme="minorHAnsi" w:hAnsiTheme="minorHAnsi" w:cstheme="minorHAnsi"/>
        </w:rPr>
        <w:t>government and all the MLAs we talked to</w:t>
      </w:r>
      <w:r w:rsidR="007A2608">
        <w:rPr>
          <w:rFonts w:asciiTheme="minorHAnsi" w:hAnsiTheme="minorHAnsi" w:cstheme="minorHAnsi"/>
        </w:rPr>
        <w:t xml:space="preserve"> </w:t>
      </w:r>
      <w:r w:rsidR="00FC3DE0" w:rsidRPr="00FF0C60">
        <w:rPr>
          <w:rFonts w:asciiTheme="minorHAnsi" w:hAnsiTheme="minorHAnsi" w:cstheme="minorHAnsi"/>
        </w:rPr>
        <w:t>listened</w:t>
      </w:r>
      <w:r w:rsidR="005B6E29">
        <w:rPr>
          <w:rFonts w:asciiTheme="minorHAnsi" w:hAnsiTheme="minorHAnsi" w:cstheme="minorHAnsi"/>
        </w:rPr>
        <w:t>,</w:t>
      </w:r>
      <w:r w:rsidR="00FC3DE0" w:rsidRPr="00FF0C60">
        <w:rPr>
          <w:rFonts w:asciiTheme="minorHAnsi" w:hAnsiTheme="minorHAnsi" w:cstheme="minorHAnsi"/>
        </w:rPr>
        <w:t xml:space="preserve"> and they came through big tim</w:t>
      </w:r>
      <w:r w:rsidR="007A2608">
        <w:rPr>
          <w:rFonts w:asciiTheme="minorHAnsi" w:hAnsiTheme="minorHAnsi" w:cstheme="minorHAnsi"/>
        </w:rPr>
        <w:t>e.”</w:t>
      </w:r>
    </w:p>
    <w:p w14:paraId="4CDC73C6" w14:textId="77777777" w:rsidR="00FF0C60" w:rsidRPr="00FF0C60" w:rsidRDefault="00FF0C60">
      <w:pPr>
        <w:rPr>
          <w:rFonts w:asciiTheme="minorHAnsi" w:hAnsiTheme="minorHAnsi" w:cstheme="minorHAnsi"/>
        </w:rPr>
      </w:pPr>
    </w:p>
    <w:p w14:paraId="5CB1C185" w14:textId="407B7369" w:rsidR="00FC3DE0" w:rsidRDefault="00FC3DE0">
      <w:pPr>
        <w:rPr>
          <w:rFonts w:asciiTheme="minorHAnsi" w:hAnsiTheme="minorHAnsi" w:cstheme="minorHAnsi"/>
        </w:rPr>
      </w:pPr>
      <w:r w:rsidRPr="00FF0C60">
        <w:rPr>
          <w:rFonts w:asciiTheme="minorHAnsi" w:hAnsiTheme="minorHAnsi" w:cstheme="minorHAnsi"/>
        </w:rPr>
        <w:t>David Milburn, President of the HBPA</w:t>
      </w:r>
      <w:r w:rsidR="005B6E29">
        <w:rPr>
          <w:rFonts w:asciiTheme="minorHAnsi" w:hAnsiTheme="minorHAnsi" w:cstheme="minorHAnsi"/>
        </w:rPr>
        <w:t>,</w:t>
      </w:r>
      <w:r w:rsidRPr="00FF0C60">
        <w:rPr>
          <w:rFonts w:asciiTheme="minorHAnsi" w:hAnsiTheme="minorHAnsi" w:cstheme="minorHAnsi"/>
        </w:rPr>
        <w:t xml:space="preserve"> also added his thanks to MLAs, especially</w:t>
      </w:r>
      <w:r w:rsidR="005B6E29">
        <w:rPr>
          <w:rFonts w:asciiTheme="minorHAnsi" w:hAnsiTheme="minorHAnsi" w:cstheme="minorHAnsi"/>
        </w:rPr>
        <w:t xml:space="preserve"> </w:t>
      </w:r>
      <w:r w:rsidRPr="00FF0C60">
        <w:rPr>
          <w:rFonts w:asciiTheme="minorHAnsi" w:hAnsiTheme="minorHAnsi" w:cstheme="minorHAnsi"/>
        </w:rPr>
        <w:t>Niki Sharma</w:t>
      </w:r>
      <w:r w:rsidR="005B6E29">
        <w:rPr>
          <w:rFonts w:asciiTheme="minorHAnsi" w:hAnsiTheme="minorHAnsi" w:cstheme="minorHAnsi"/>
        </w:rPr>
        <w:t>, the MLA for</w:t>
      </w:r>
      <w:r w:rsidRPr="00FF0C60">
        <w:rPr>
          <w:rFonts w:asciiTheme="minorHAnsi" w:hAnsiTheme="minorHAnsi" w:cstheme="minorHAnsi"/>
        </w:rPr>
        <w:t xml:space="preserve"> Vancouver</w:t>
      </w:r>
      <w:r w:rsidR="009050FE" w:rsidRPr="00FF0C60">
        <w:rPr>
          <w:rFonts w:asciiTheme="minorHAnsi" w:hAnsiTheme="minorHAnsi" w:cstheme="minorHAnsi"/>
        </w:rPr>
        <w:t xml:space="preserve"> </w:t>
      </w:r>
      <w:r w:rsidR="00BE3E27">
        <w:rPr>
          <w:rFonts w:asciiTheme="minorHAnsi" w:hAnsiTheme="minorHAnsi" w:cstheme="minorHAnsi"/>
        </w:rPr>
        <w:t>–</w:t>
      </w:r>
      <w:r w:rsidRPr="00FF0C60">
        <w:rPr>
          <w:rFonts w:asciiTheme="minorHAnsi" w:hAnsiTheme="minorHAnsi" w:cstheme="minorHAnsi"/>
        </w:rPr>
        <w:t xml:space="preserve"> Hastings</w:t>
      </w:r>
      <w:r w:rsidR="00BE3E27">
        <w:rPr>
          <w:rFonts w:asciiTheme="minorHAnsi" w:hAnsiTheme="minorHAnsi" w:cstheme="minorHAnsi"/>
        </w:rPr>
        <w:t xml:space="preserve">, </w:t>
      </w:r>
      <w:r w:rsidR="005B6E29">
        <w:rPr>
          <w:rFonts w:asciiTheme="minorHAnsi" w:hAnsiTheme="minorHAnsi" w:cstheme="minorHAnsi"/>
        </w:rPr>
        <w:t>home of the</w:t>
      </w:r>
      <w:r w:rsidRPr="00FF0C60">
        <w:rPr>
          <w:rFonts w:asciiTheme="minorHAnsi" w:hAnsiTheme="minorHAnsi" w:cstheme="minorHAnsi"/>
        </w:rPr>
        <w:t xml:space="preserve"> Hastings Racecourse.  </w:t>
      </w:r>
      <w:r w:rsidR="00ED3C2F" w:rsidRPr="00FF0C60">
        <w:rPr>
          <w:rFonts w:asciiTheme="minorHAnsi" w:hAnsiTheme="minorHAnsi" w:cstheme="minorHAnsi"/>
        </w:rPr>
        <w:t>“</w:t>
      </w:r>
      <w:r w:rsidR="00C15F52" w:rsidRPr="00FF0C60">
        <w:rPr>
          <w:rFonts w:asciiTheme="minorHAnsi" w:hAnsiTheme="minorHAnsi" w:cstheme="minorHAnsi"/>
        </w:rPr>
        <w:t>W</w:t>
      </w:r>
      <w:r w:rsidR="00ED3C2F" w:rsidRPr="00FF0C60">
        <w:rPr>
          <w:rFonts w:asciiTheme="minorHAnsi" w:hAnsiTheme="minorHAnsi" w:cstheme="minorHAnsi"/>
        </w:rPr>
        <w:t>e were facing an uncertain future</w:t>
      </w:r>
      <w:r w:rsidR="004E6306">
        <w:rPr>
          <w:rFonts w:asciiTheme="minorHAnsi" w:hAnsiTheme="minorHAnsi" w:cstheme="minorHAnsi"/>
        </w:rPr>
        <w:t>,</w:t>
      </w:r>
      <w:r w:rsidR="00ED3C2F" w:rsidRPr="00FF0C60">
        <w:rPr>
          <w:rFonts w:asciiTheme="minorHAnsi" w:hAnsiTheme="minorHAnsi" w:cstheme="minorHAnsi"/>
        </w:rPr>
        <w:t>”</w:t>
      </w:r>
      <w:r w:rsidR="004D11A5">
        <w:rPr>
          <w:rFonts w:asciiTheme="minorHAnsi" w:hAnsiTheme="minorHAnsi" w:cstheme="minorHAnsi"/>
        </w:rPr>
        <w:t xml:space="preserve"> </w:t>
      </w:r>
      <w:r w:rsidR="00ED3C2F" w:rsidRPr="00FF0C60">
        <w:rPr>
          <w:rFonts w:asciiTheme="minorHAnsi" w:hAnsiTheme="minorHAnsi" w:cstheme="minorHAnsi"/>
        </w:rPr>
        <w:t>said Milburn.</w:t>
      </w:r>
      <w:r w:rsidRPr="00FF0C60">
        <w:rPr>
          <w:rFonts w:asciiTheme="minorHAnsi" w:hAnsiTheme="minorHAnsi" w:cstheme="minorHAnsi"/>
        </w:rPr>
        <w:t xml:space="preserve"> “Now we can look forward to extending the current season for at least another month and will be able to turn our attention to working on a full season in 2022</w:t>
      </w:r>
      <w:r w:rsidR="004E6306">
        <w:rPr>
          <w:rFonts w:asciiTheme="minorHAnsi" w:hAnsiTheme="minorHAnsi" w:cstheme="minorHAnsi"/>
        </w:rPr>
        <w:t>,</w:t>
      </w:r>
      <w:r w:rsidRPr="00FF0C60">
        <w:rPr>
          <w:rFonts w:asciiTheme="minorHAnsi" w:hAnsiTheme="minorHAnsi" w:cstheme="minorHAnsi"/>
        </w:rPr>
        <w:t>” he added. “</w:t>
      </w:r>
      <w:r w:rsidR="007A2608">
        <w:rPr>
          <w:rFonts w:asciiTheme="minorHAnsi" w:hAnsiTheme="minorHAnsi" w:cstheme="minorHAnsi"/>
        </w:rPr>
        <w:t xml:space="preserve">We’re excited to start welcoming back </w:t>
      </w:r>
      <w:r w:rsidR="0042616C">
        <w:rPr>
          <w:rFonts w:asciiTheme="minorHAnsi" w:hAnsiTheme="minorHAnsi" w:cstheme="minorHAnsi"/>
        </w:rPr>
        <w:t xml:space="preserve">thousands of </w:t>
      </w:r>
      <w:r w:rsidR="007A2608">
        <w:rPr>
          <w:rFonts w:asciiTheme="minorHAnsi" w:hAnsiTheme="minorHAnsi" w:cstheme="minorHAnsi"/>
        </w:rPr>
        <w:t>horse racing fans</w:t>
      </w:r>
      <w:r w:rsidR="00BB4203">
        <w:rPr>
          <w:rFonts w:asciiTheme="minorHAnsi" w:hAnsiTheme="minorHAnsi" w:cstheme="minorHAnsi"/>
        </w:rPr>
        <w:t xml:space="preserve"> from</w:t>
      </w:r>
      <w:r w:rsidR="007A2608">
        <w:rPr>
          <w:rFonts w:asciiTheme="minorHAnsi" w:hAnsiTheme="minorHAnsi" w:cstheme="minorHAnsi"/>
        </w:rPr>
        <w:t xml:space="preserve"> across BC who come out every year to enjoy the races. </w:t>
      </w:r>
      <w:r w:rsidRPr="00FF0C60">
        <w:rPr>
          <w:rFonts w:asciiTheme="minorHAnsi" w:hAnsiTheme="minorHAnsi" w:cstheme="minorHAnsi"/>
        </w:rPr>
        <w:t>The future of horse racing in British Columbia looks much better after this announcement</w:t>
      </w:r>
      <w:r w:rsidR="007A2608">
        <w:rPr>
          <w:rFonts w:asciiTheme="minorHAnsi" w:hAnsiTheme="minorHAnsi" w:cstheme="minorHAnsi"/>
        </w:rPr>
        <w:t>.</w:t>
      </w:r>
      <w:r w:rsidRPr="00FF0C60">
        <w:rPr>
          <w:rFonts w:asciiTheme="minorHAnsi" w:hAnsiTheme="minorHAnsi" w:cstheme="minorHAnsi"/>
        </w:rPr>
        <w:t xml:space="preserve">” </w:t>
      </w:r>
    </w:p>
    <w:p w14:paraId="7F78AB18" w14:textId="77777777" w:rsidR="004D11A5" w:rsidRDefault="004D11A5">
      <w:pPr>
        <w:rPr>
          <w:rFonts w:asciiTheme="minorHAnsi" w:hAnsiTheme="minorHAnsi" w:cstheme="minorHAnsi"/>
        </w:rPr>
      </w:pPr>
    </w:p>
    <w:p w14:paraId="0FA8110B" w14:textId="5E0D1AD3" w:rsidR="004D11A5" w:rsidRDefault="004D11A5" w:rsidP="004D11A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-30-</w:t>
      </w:r>
    </w:p>
    <w:p w14:paraId="012FC444" w14:textId="7F6ADA1D" w:rsidR="004E6306" w:rsidRDefault="004E6306">
      <w:pPr>
        <w:rPr>
          <w:rFonts w:asciiTheme="minorHAnsi" w:hAnsiTheme="minorHAnsi" w:cstheme="minorHAnsi"/>
        </w:rPr>
      </w:pPr>
    </w:p>
    <w:p w14:paraId="413E93CE" w14:textId="77777777" w:rsidR="004D11A5" w:rsidRDefault="004D11A5">
      <w:pPr>
        <w:rPr>
          <w:rFonts w:asciiTheme="minorHAnsi" w:hAnsiTheme="minorHAnsi" w:cstheme="minorHAnsi"/>
        </w:rPr>
      </w:pPr>
    </w:p>
    <w:p w14:paraId="56F8E1AF" w14:textId="6928AAB2" w:rsidR="00FF0C60" w:rsidRPr="004D11A5" w:rsidRDefault="00FF0C60" w:rsidP="004D11A5">
      <w:pPr>
        <w:spacing w:line="235" w:lineRule="atLeast"/>
        <w:rPr>
          <w:rFonts w:ascii="Calibri" w:hAnsi="Calibri" w:cs="Calibri"/>
          <w:color w:val="000000"/>
        </w:rPr>
      </w:pPr>
      <w:r w:rsidRPr="00FF0C60">
        <w:rPr>
          <w:rFonts w:ascii="Calibri" w:hAnsi="Calibri" w:cs="Calibri"/>
          <w:color w:val="000000"/>
        </w:rPr>
        <w:t>For more information</w:t>
      </w:r>
      <w:r w:rsidR="004D11A5">
        <w:rPr>
          <w:rFonts w:ascii="Calibri" w:hAnsi="Calibri" w:cs="Calibri"/>
          <w:color w:val="000000"/>
        </w:rPr>
        <w:t xml:space="preserve"> </w:t>
      </w:r>
      <w:r w:rsidRPr="00FF0C60">
        <w:rPr>
          <w:rFonts w:ascii="Calibri" w:hAnsi="Calibri" w:cs="Calibri"/>
          <w:color w:val="000000"/>
        </w:rPr>
        <w:t>contact</w:t>
      </w:r>
      <w:r w:rsidR="004D11A5">
        <w:rPr>
          <w:rFonts w:ascii="Calibri" w:hAnsi="Calibri" w:cs="Calibri"/>
          <w:color w:val="000000"/>
        </w:rPr>
        <w:t xml:space="preserve"> </w:t>
      </w:r>
      <w:r w:rsidRPr="00FF0C60">
        <w:rPr>
          <w:rFonts w:ascii="Calibri" w:hAnsi="Calibri" w:cs="Calibri"/>
          <w:color w:val="000000"/>
        </w:rPr>
        <w:t>Nigel Holmes, Executive Director, Harness Racing BC, 604 788 7589 </w:t>
      </w:r>
      <w:r>
        <w:rPr>
          <w:rFonts w:ascii="Calibri" w:hAnsi="Calibri" w:cs="Calibri"/>
          <w:color w:val="000000"/>
        </w:rPr>
        <w:t xml:space="preserve">David Milburn, President, Horseman’s </w:t>
      </w:r>
      <w:r w:rsidR="004E6306">
        <w:rPr>
          <w:rFonts w:ascii="Calibri" w:hAnsi="Calibri" w:cs="Calibri"/>
          <w:color w:val="000000"/>
        </w:rPr>
        <w:t>Benevolent</w:t>
      </w:r>
      <w:r>
        <w:rPr>
          <w:rFonts w:ascii="Calibri" w:hAnsi="Calibri" w:cs="Calibri"/>
          <w:color w:val="000000"/>
        </w:rPr>
        <w:t xml:space="preserve"> and Protective </w:t>
      </w:r>
      <w:r w:rsidR="004E6306">
        <w:rPr>
          <w:rFonts w:ascii="Calibri" w:hAnsi="Calibri" w:cs="Calibri"/>
          <w:color w:val="000000"/>
        </w:rPr>
        <w:t>Association</w:t>
      </w:r>
      <w:r>
        <w:rPr>
          <w:rFonts w:ascii="Calibri" w:hAnsi="Calibri" w:cs="Calibri"/>
          <w:color w:val="000000"/>
        </w:rPr>
        <w:t>, 604</w:t>
      </w:r>
      <w:r w:rsidR="00BE3E27">
        <w:rPr>
          <w:rFonts w:ascii="Calibri" w:hAnsi="Calibri" w:cs="Calibri"/>
          <w:color w:val="000000"/>
        </w:rPr>
        <w:t xml:space="preserve"> 725 202</w:t>
      </w:r>
      <w:r w:rsidR="004D11A5">
        <w:rPr>
          <w:rFonts w:ascii="Calibri" w:hAnsi="Calibri" w:cs="Calibri"/>
          <w:color w:val="000000"/>
        </w:rPr>
        <w:t>7</w:t>
      </w:r>
    </w:p>
    <w:p w14:paraId="10C80FE9" w14:textId="4FAF02E4" w:rsidR="00FF0C60" w:rsidRDefault="00FF0C60"/>
    <w:p w14:paraId="080ED380" w14:textId="3BD493D7" w:rsidR="00FF0C60" w:rsidRDefault="00FF0C60"/>
    <w:p w14:paraId="65387DBD" w14:textId="77777777" w:rsidR="00FF0C60" w:rsidRDefault="00FF0C60"/>
    <w:sectPr w:rsidR="00FF0C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A1"/>
    <w:rsid w:val="00111F3B"/>
    <w:rsid w:val="002D30A1"/>
    <w:rsid w:val="003032B7"/>
    <w:rsid w:val="00403B4F"/>
    <w:rsid w:val="0042616C"/>
    <w:rsid w:val="004D11A5"/>
    <w:rsid w:val="004E6306"/>
    <w:rsid w:val="005349BD"/>
    <w:rsid w:val="005B6E29"/>
    <w:rsid w:val="00744B7A"/>
    <w:rsid w:val="007A2608"/>
    <w:rsid w:val="009050FE"/>
    <w:rsid w:val="00944593"/>
    <w:rsid w:val="009D5D41"/>
    <w:rsid w:val="00B46AE2"/>
    <w:rsid w:val="00BB4203"/>
    <w:rsid w:val="00BE3E27"/>
    <w:rsid w:val="00C15F52"/>
    <w:rsid w:val="00CC4CAC"/>
    <w:rsid w:val="00D640F8"/>
    <w:rsid w:val="00ED3C2F"/>
    <w:rsid w:val="00FC3DE0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16DBA"/>
  <w15:chartTrackingRefBased/>
  <w15:docId w15:val="{B007878E-D4CD-49D5-982B-30CE9201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D5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D5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D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D4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4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0946C6-D4A2-4D48-B01B-1FB0026F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Johnson</dc:creator>
  <cp:keywords/>
  <dc:description/>
  <cp:lastModifiedBy>Raj Sihota</cp:lastModifiedBy>
  <cp:revision>3</cp:revision>
  <dcterms:created xsi:type="dcterms:W3CDTF">2021-08-06T20:29:00Z</dcterms:created>
  <dcterms:modified xsi:type="dcterms:W3CDTF">2021-08-06T20:41:00Z</dcterms:modified>
</cp:coreProperties>
</file>